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660EE" w:rsidRDefault="00D367DE">
      <w:pPr>
        <w:spacing w:after="0" w:line="240" w:lineRule="auto"/>
        <w:ind w:left="-540" w:right="-72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The 8</w:t>
      </w:r>
      <w:r>
        <w:rPr>
          <w:rFonts w:ascii="Arial" w:eastAsia="Arial" w:hAnsi="Arial" w:cs="Arial"/>
          <w:b/>
          <w:bCs/>
          <w:sz w:val="32"/>
          <w:szCs w:val="32"/>
          <w:vertAlign w:val="superscript"/>
        </w:rPr>
        <w:t>th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Equine Sports Medicine Symposium Schedule</w:t>
      </w:r>
    </w:p>
    <w:p w14:paraId="00000002" w14:textId="77777777" w:rsidR="00F660EE" w:rsidRDefault="00D367DE">
      <w:pPr>
        <w:spacing w:after="0" w:line="240" w:lineRule="auto"/>
        <w:ind w:left="-540" w:right="-72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Focus on Breathing Easier</w:t>
      </w:r>
    </w:p>
    <w:p w14:paraId="00000003" w14:textId="77777777" w:rsidR="00F660EE" w:rsidRDefault="00D367DE">
      <w:pPr>
        <w:spacing w:after="0" w:line="240" w:lineRule="auto"/>
        <w:ind w:left="-540" w:right="-7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Friday, August 21, 2026 &amp; Saturday, August 22, 2026 </w:t>
      </w:r>
    </w:p>
    <w:p w14:paraId="00000004" w14:textId="77777777" w:rsidR="00F660EE" w:rsidRDefault="00D367DE">
      <w:pPr>
        <w:spacing w:after="0" w:line="240" w:lineRule="auto"/>
        <w:ind w:left="-540" w:right="-7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Sponsored by the Carolina Equine Sports Medicine Education Foundation</w:t>
      </w:r>
    </w:p>
    <w:p w14:paraId="00000005" w14:textId="77777777" w:rsidR="00F660EE" w:rsidRDefault="00D367DE">
      <w:pPr>
        <w:spacing w:after="0" w:line="240" w:lineRule="auto"/>
        <w:ind w:left="-540" w:right="-7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Chatham County Convention Center, Pittsboro, North Carolina</w:t>
      </w:r>
    </w:p>
    <w:p w14:paraId="00000006" w14:textId="77777777" w:rsidR="00F660EE" w:rsidRDefault="00D367DE">
      <w:pPr>
        <w:spacing w:after="0" w:line="240" w:lineRule="auto"/>
        <w:ind w:left="-540" w:right="-72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 </w:t>
      </w:r>
    </w:p>
    <w:p w14:paraId="00000007" w14:textId="4BD8E4AF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Friday Morning, </w:t>
      </w:r>
      <w:proofErr w:type="gramStart"/>
      <w:r>
        <w:rPr>
          <w:rFonts w:ascii="Arial" w:eastAsia="Arial" w:hAnsi="Arial" w:cs="Arial"/>
          <w:b/>
          <w:bCs/>
        </w:rPr>
        <w:t>August  21</w:t>
      </w:r>
      <w:proofErr w:type="gramEnd"/>
      <w:r>
        <w:rPr>
          <w:rFonts w:ascii="Arial" w:eastAsia="Arial" w:hAnsi="Arial" w:cs="Arial"/>
          <w:b/>
          <w:bCs/>
        </w:rPr>
        <w:t xml:space="preserve">st </w:t>
      </w:r>
      <w:r w:rsidR="00A361C6"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</w:rPr>
        <w:t xml:space="preserve"> </w:t>
      </w:r>
      <w:r w:rsidR="00A361C6">
        <w:rPr>
          <w:rFonts w:ascii="Arial" w:eastAsia="Arial" w:hAnsi="Arial" w:cs="Arial"/>
          <w:b/>
          <w:bCs/>
        </w:rPr>
        <w:t xml:space="preserve">Moderator: </w:t>
      </w:r>
      <w:r w:rsidR="00A361C6">
        <w:rPr>
          <w:rFonts w:ascii="Arial" w:eastAsia="Arial" w:hAnsi="Arial" w:cs="Arial"/>
        </w:rPr>
        <w:t>Robert Meyer, DVM</w:t>
      </w:r>
      <w:r>
        <w:rPr>
          <w:rFonts w:ascii="Arial" w:eastAsia="Arial" w:hAnsi="Arial" w:cs="Arial"/>
        </w:rPr>
        <w:t xml:space="preserve"> </w:t>
      </w:r>
    </w:p>
    <w:p w14:paraId="00000008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8:30-</w:t>
      </w:r>
      <w:proofErr w:type="gramStart"/>
      <w:r>
        <w:rPr>
          <w:rFonts w:ascii="Arial" w:eastAsia="Arial" w:hAnsi="Arial" w:cs="Arial"/>
        </w:rPr>
        <w:t>9:00  CESMEF</w:t>
      </w:r>
      <w:proofErr w:type="gramEnd"/>
      <w:r>
        <w:rPr>
          <w:rFonts w:ascii="Arial" w:eastAsia="Arial" w:hAnsi="Arial" w:cs="Arial"/>
        </w:rPr>
        <w:t xml:space="preserve"> Welcome and Updates</w:t>
      </w:r>
    </w:p>
    <w:p w14:paraId="00000009" w14:textId="0B6B0C1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9:00-9:50 </w:t>
      </w:r>
      <w:r w:rsidR="004C1F21">
        <w:rPr>
          <w:rFonts w:ascii="Arial" w:hAnsi="Arial" w:cs="Arial"/>
          <w:color w:val="222222"/>
          <w:shd w:val="clear" w:color="auto" w:fill="FFFFFF"/>
        </w:rPr>
        <w:t xml:space="preserve">Asthma in horses and humans: Understanding </w:t>
      </w:r>
      <w:r w:rsidR="001D540A">
        <w:rPr>
          <w:rFonts w:ascii="Arial" w:hAnsi="Arial" w:cs="Arial"/>
          <w:color w:val="222222"/>
          <w:shd w:val="clear" w:color="auto" w:fill="FFFFFF"/>
        </w:rPr>
        <w:t>T</w:t>
      </w:r>
      <w:r w:rsidR="004C1F21">
        <w:rPr>
          <w:rFonts w:ascii="Arial" w:hAnsi="Arial" w:cs="Arial"/>
          <w:color w:val="222222"/>
          <w:shd w:val="clear" w:color="auto" w:fill="FFFFFF"/>
        </w:rPr>
        <w:t xml:space="preserve">ypes of </w:t>
      </w:r>
      <w:r w:rsidR="001D540A">
        <w:rPr>
          <w:rFonts w:ascii="Arial" w:hAnsi="Arial" w:cs="Arial"/>
          <w:color w:val="222222"/>
          <w:shd w:val="clear" w:color="auto" w:fill="FFFFFF"/>
        </w:rPr>
        <w:t>A</w:t>
      </w:r>
      <w:r w:rsidR="004C1F21">
        <w:rPr>
          <w:rFonts w:ascii="Arial" w:hAnsi="Arial" w:cs="Arial"/>
          <w:color w:val="222222"/>
          <w:shd w:val="clear" w:color="auto" w:fill="FFFFFF"/>
        </w:rPr>
        <w:t xml:space="preserve">sthma and </w:t>
      </w:r>
      <w:r w:rsidR="001D540A">
        <w:rPr>
          <w:rFonts w:ascii="Arial" w:hAnsi="Arial" w:cs="Arial"/>
          <w:color w:val="222222"/>
          <w:shd w:val="clear" w:color="auto" w:fill="FFFFFF"/>
        </w:rPr>
        <w:t>W</w:t>
      </w:r>
      <w:r w:rsidR="004C1F21">
        <w:rPr>
          <w:rFonts w:ascii="Arial" w:hAnsi="Arial" w:cs="Arial"/>
          <w:color w:val="222222"/>
          <w:shd w:val="clear" w:color="auto" w:fill="FFFFFF"/>
        </w:rPr>
        <w:t xml:space="preserve">hy it </w:t>
      </w:r>
      <w:r w:rsidR="001D540A">
        <w:rPr>
          <w:rFonts w:ascii="Arial" w:hAnsi="Arial" w:cs="Arial"/>
          <w:color w:val="222222"/>
          <w:shd w:val="clear" w:color="auto" w:fill="FFFFFF"/>
        </w:rPr>
        <w:t>M</w:t>
      </w:r>
      <w:r w:rsidR="004C1F21">
        <w:rPr>
          <w:rFonts w:ascii="Arial" w:hAnsi="Arial" w:cs="Arial"/>
          <w:color w:val="222222"/>
          <w:shd w:val="clear" w:color="auto" w:fill="FFFFFF"/>
        </w:rPr>
        <w:t>atters</w:t>
      </w:r>
    </w:p>
    <w:p w14:paraId="0000000A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Katie Sheats, DVM, PhD, DACVIM- LAIM</w:t>
      </w:r>
    </w:p>
    <w:p w14:paraId="0000000B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>9:50-10:00 Break -</w:t>
      </w:r>
      <w:r>
        <w:rPr>
          <w:rFonts w:ascii="Arial" w:eastAsia="Arial" w:hAnsi="Arial" w:cs="Arial"/>
          <w:highlight w:val="yellow"/>
        </w:rPr>
        <w:t>Sponsored Speaker</w:t>
      </w:r>
    </w:p>
    <w:p w14:paraId="0000000C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10:00-10:50 </w:t>
      </w:r>
      <w:r>
        <w:rPr>
          <w:rFonts w:ascii="Arial" w:eastAsia="Arial" w:hAnsi="Arial" w:cs="Arial"/>
          <w:highlight w:val="white"/>
        </w:rPr>
        <w:t>Diagnosis of Equine Asthma: From the Field to the Research Lab</w:t>
      </w:r>
    </w:p>
    <w:p w14:paraId="0000000D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ab/>
        <w:t xml:space="preserve">           Laurent Couteil, DVM, PhD, DACVIM- LAIM</w:t>
      </w:r>
    </w:p>
    <w:p w14:paraId="0000000E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>10:50-11:10 Break -S</w:t>
      </w:r>
      <w:r>
        <w:rPr>
          <w:rFonts w:ascii="Arial" w:eastAsia="Arial" w:hAnsi="Arial" w:cs="Arial"/>
          <w:highlight w:val="yellow"/>
        </w:rPr>
        <w:t xml:space="preserve">ponsored Speaker </w:t>
      </w:r>
    </w:p>
    <w:p w14:paraId="0000000F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11:10-12:00 </w:t>
      </w:r>
      <w:r>
        <w:rPr>
          <w:rFonts w:ascii="Arial" w:eastAsia="Arial" w:hAnsi="Arial" w:cs="Arial"/>
          <w:highlight w:val="white"/>
        </w:rPr>
        <w:t>Strategies for Optimal Management and Treatment of Equine Asthma</w:t>
      </w:r>
    </w:p>
    <w:p w14:paraId="00000010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ab/>
      </w:r>
      <w:r>
        <w:rPr>
          <w:rFonts w:ascii="Arial" w:eastAsia="Arial" w:hAnsi="Arial" w:cs="Arial"/>
          <w:highlight w:val="white"/>
        </w:rPr>
        <w:tab/>
        <w:t>Laurent Couteil, DVM, PhD, DACVIM- LAIM</w:t>
      </w:r>
    </w:p>
    <w:p w14:paraId="00000011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12:00-1:00</w:t>
      </w:r>
      <w:r>
        <w:rPr>
          <w:rFonts w:ascii="Arial" w:eastAsia="Arial" w:hAnsi="Arial" w:cs="Arial"/>
          <w:highlight w:val="yellow"/>
        </w:rPr>
        <w:t xml:space="preserve"> Lunch Sponsors</w:t>
      </w:r>
      <w:r>
        <w:rPr>
          <w:rFonts w:ascii="Arial" w:eastAsia="Arial" w:hAnsi="Arial" w:cs="Arial"/>
        </w:rPr>
        <w:t xml:space="preserve"> </w:t>
      </w:r>
    </w:p>
    <w:p w14:paraId="00000012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13" w14:textId="2B7A270D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b/>
          <w:bCs/>
        </w:rPr>
        <w:t xml:space="preserve">Friday Afternoon, August 21st </w:t>
      </w:r>
      <w:r w:rsidR="002C3557"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</w:rPr>
        <w:t xml:space="preserve"> </w:t>
      </w:r>
      <w:r w:rsidR="002C3557" w:rsidRPr="002C3557">
        <w:rPr>
          <w:rFonts w:ascii="Arial" w:eastAsia="Arial" w:hAnsi="Arial" w:cs="Arial"/>
          <w:b/>
          <w:bCs/>
        </w:rPr>
        <w:t>Moderator:</w:t>
      </w:r>
      <w:r w:rsidR="002C3557" w:rsidRPr="002C3557">
        <w:rPr>
          <w:rFonts w:ascii="Arial" w:eastAsia="Arial" w:hAnsi="Arial" w:cs="Arial"/>
        </w:rPr>
        <w:t xml:space="preserve"> </w:t>
      </w:r>
      <w:r w:rsidRPr="002C3557">
        <w:rPr>
          <w:rFonts w:ascii="Arial" w:eastAsia="Arial" w:hAnsi="Arial" w:cs="Arial"/>
        </w:rPr>
        <w:t xml:space="preserve"> </w:t>
      </w:r>
      <w:r w:rsidR="002C3557">
        <w:rPr>
          <w:rFonts w:ascii="Arial" w:eastAsia="Arial" w:hAnsi="Arial" w:cs="Arial"/>
        </w:rPr>
        <w:t>Lauren Schnabel, DVM, PhD</w:t>
      </w:r>
      <w:r w:rsidR="00B87635">
        <w:rPr>
          <w:rFonts w:ascii="Arial" w:eastAsia="Arial" w:hAnsi="Arial" w:cs="Arial"/>
        </w:rPr>
        <w:t>, DA</w:t>
      </w:r>
      <w:r w:rsidR="00187E74">
        <w:rPr>
          <w:rFonts w:ascii="Arial" w:eastAsia="Arial" w:hAnsi="Arial" w:cs="Arial"/>
        </w:rPr>
        <w:t>CVS, D</w:t>
      </w:r>
      <w:r w:rsidR="00D53C80">
        <w:rPr>
          <w:rFonts w:ascii="Arial" w:eastAsia="Arial" w:hAnsi="Arial" w:cs="Arial"/>
        </w:rPr>
        <w:t>A</w:t>
      </w:r>
      <w:r w:rsidR="009076D1">
        <w:rPr>
          <w:rFonts w:ascii="Arial" w:eastAsia="Arial" w:hAnsi="Arial" w:cs="Arial"/>
        </w:rPr>
        <w:t>CVSMR</w:t>
      </w:r>
    </w:p>
    <w:p w14:paraId="3C22A8CD" w14:textId="77777777" w:rsidR="004C1F21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1:00-1:50pm </w:t>
      </w:r>
      <w:r w:rsidR="004C1F21">
        <w:rPr>
          <w:rFonts w:ascii="Arial" w:hAnsi="Arial" w:cs="Arial"/>
          <w:color w:val="222222"/>
          <w:shd w:val="clear" w:color="auto" w:fill="FFFFFF"/>
        </w:rPr>
        <w:t>Results from two NC State Equine Airway Studies on Pneumonia and Asthma</w:t>
      </w:r>
      <w:r>
        <w:rPr>
          <w:rFonts w:ascii="Arial" w:eastAsia="Arial" w:hAnsi="Arial" w:cs="Arial"/>
          <w:highlight w:val="white"/>
        </w:rPr>
        <w:tab/>
        <w:t xml:space="preserve">              </w:t>
      </w:r>
    </w:p>
    <w:p w14:paraId="00000015" w14:textId="0703E988" w:rsidR="00F660EE" w:rsidRDefault="00D367DE" w:rsidP="004C1F21">
      <w:pPr>
        <w:spacing w:after="0" w:line="240" w:lineRule="auto"/>
        <w:ind w:left="-540" w:right="-720" w:firstLine="126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Beth Cooper, DVM, PhD</w:t>
      </w:r>
    </w:p>
    <w:p w14:paraId="00000016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>1:50-2:00 Break -</w:t>
      </w:r>
      <w:r>
        <w:rPr>
          <w:rFonts w:ascii="Arial" w:eastAsia="Arial" w:hAnsi="Arial" w:cs="Arial"/>
          <w:highlight w:val="yellow"/>
        </w:rPr>
        <w:t xml:space="preserve">Sponsored Speaker </w:t>
      </w:r>
    </w:p>
    <w:p w14:paraId="00000017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2:00-2:50 </w:t>
      </w:r>
      <w:r>
        <w:rPr>
          <w:rFonts w:ascii="Arial" w:eastAsia="Arial" w:hAnsi="Arial" w:cs="Arial"/>
          <w:highlight w:val="white"/>
        </w:rPr>
        <w:t>Exploring the latest advances in EIPH</w:t>
      </w:r>
    </w:p>
    <w:p w14:paraId="00000018" w14:textId="77777777" w:rsidR="00F660EE" w:rsidRDefault="00D367DE">
      <w:pPr>
        <w:spacing w:after="0" w:line="240" w:lineRule="auto"/>
        <w:ind w:left="18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Laurent Couteil, DVM, PhD, DACVIM- LAIM</w:t>
      </w:r>
    </w:p>
    <w:p w14:paraId="00000019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 xml:space="preserve">2:50-3:20 </w:t>
      </w:r>
      <w:r>
        <w:rPr>
          <w:rFonts w:ascii="Arial" w:eastAsia="Arial" w:hAnsi="Arial" w:cs="Arial"/>
          <w:highlight w:val="yellow"/>
        </w:rPr>
        <w:t xml:space="preserve">Break Sponsored Speaker </w:t>
      </w:r>
    </w:p>
    <w:p w14:paraId="0000001A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3:20-4:10 </w:t>
      </w:r>
      <w:r>
        <w:rPr>
          <w:rFonts w:ascii="Arial" w:eastAsia="Arial" w:hAnsi="Arial" w:cs="Arial"/>
          <w:highlight w:val="white"/>
        </w:rPr>
        <w:t>Athletic Impacts of Pneumonia: From Diagnosis and Treatment to Outcomes</w:t>
      </w:r>
    </w:p>
    <w:p w14:paraId="0000001B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ab/>
        <w:t xml:space="preserve">       </w:t>
      </w:r>
      <w:r>
        <w:rPr>
          <w:rFonts w:ascii="Arial" w:eastAsia="Arial" w:hAnsi="Arial" w:cs="Arial"/>
        </w:rPr>
        <w:t xml:space="preserve"> Katie Sheats, DVM, PhD, DACVIM- LAIM</w:t>
      </w:r>
    </w:p>
    <w:p w14:paraId="0000001C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4:10-5:00 Panel/Case Discussion (Drs. </w:t>
      </w:r>
      <w:r>
        <w:rPr>
          <w:rFonts w:ascii="Arial" w:eastAsia="Arial" w:hAnsi="Arial" w:cs="Arial"/>
          <w:i/>
          <w:iCs/>
        </w:rPr>
        <w:t xml:space="preserve">Sheats and </w:t>
      </w:r>
      <w:proofErr w:type="spellStart"/>
      <w:r>
        <w:rPr>
          <w:rFonts w:ascii="Arial" w:eastAsia="Arial" w:hAnsi="Arial" w:cs="Arial"/>
          <w:i/>
          <w:iCs/>
        </w:rPr>
        <w:t>Couteil</w:t>
      </w:r>
      <w:proofErr w:type="spellEnd"/>
      <w:r>
        <w:rPr>
          <w:rFonts w:ascii="Arial" w:eastAsia="Arial" w:hAnsi="Arial" w:cs="Arial"/>
        </w:rPr>
        <w:t>)</w:t>
      </w:r>
    </w:p>
    <w:p w14:paraId="0000001D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5:00-5:10 </w:t>
      </w:r>
      <w:r>
        <w:rPr>
          <w:rFonts w:ascii="Arial" w:eastAsia="Arial" w:hAnsi="Arial" w:cs="Arial"/>
          <w:highlight w:val="yellow"/>
        </w:rPr>
        <w:t>Student scholarship award winner introduction</w:t>
      </w:r>
      <w:r>
        <w:rPr>
          <w:rFonts w:ascii="Arial" w:eastAsia="Arial" w:hAnsi="Arial" w:cs="Arial"/>
        </w:rPr>
        <w:t xml:space="preserve"> </w:t>
      </w:r>
    </w:p>
    <w:p w14:paraId="0000001E" w14:textId="77777777" w:rsidR="00F660EE" w:rsidRDefault="00F660EE">
      <w:pPr>
        <w:spacing w:after="0" w:line="240" w:lineRule="auto"/>
        <w:ind w:left="-540" w:right="-720"/>
        <w:rPr>
          <w:rFonts w:ascii="Arial" w:eastAsia="Arial" w:hAnsi="Arial" w:cs="Arial"/>
        </w:rPr>
      </w:pPr>
    </w:p>
    <w:p w14:paraId="0000001F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(Attendees/Sponsors invited to head over to Havoc Brewery, 39 West Street, Pittsboro, BYOD) </w:t>
      </w:r>
    </w:p>
    <w:p w14:paraId="00000020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 </w:t>
      </w:r>
    </w:p>
    <w:p w14:paraId="00000021" w14:textId="09A5FEBF" w:rsidR="00F660EE" w:rsidRPr="006850C4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Saturday Morning, August 22nd - </w:t>
      </w:r>
      <w:r w:rsidRPr="009076D1">
        <w:rPr>
          <w:rFonts w:ascii="Arial" w:eastAsia="Arial" w:hAnsi="Arial" w:cs="Arial"/>
          <w:b/>
          <w:bCs/>
        </w:rPr>
        <w:t>Moderator:</w:t>
      </w:r>
      <w:r>
        <w:rPr>
          <w:rFonts w:ascii="Arial" w:eastAsia="Arial" w:hAnsi="Arial" w:cs="Arial"/>
        </w:rPr>
        <w:t xml:space="preserve"> </w:t>
      </w:r>
      <w:r w:rsidR="009076D1" w:rsidRPr="006850C4">
        <w:rPr>
          <w:rFonts w:ascii="Arial" w:hAnsi="Arial" w:cs="Arial"/>
        </w:rPr>
        <w:t>Meghann Lustgarten, DVM, DACVR, DACVSMR</w:t>
      </w:r>
    </w:p>
    <w:p w14:paraId="00000022" w14:textId="77777777" w:rsidR="00F660EE" w:rsidRDefault="00F660EE">
      <w:pPr>
        <w:spacing w:after="0" w:line="240" w:lineRule="auto"/>
        <w:ind w:left="-540" w:right="-720"/>
        <w:rPr>
          <w:rFonts w:ascii="Arial" w:eastAsia="Arial" w:hAnsi="Arial" w:cs="Arial"/>
        </w:rPr>
      </w:pPr>
    </w:p>
    <w:p w14:paraId="00000023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9:00-9:50 </w:t>
      </w:r>
      <w:r>
        <w:rPr>
          <w:rFonts w:ascii="Arial" w:eastAsia="Arial" w:hAnsi="Arial" w:cs="Arial"/>
          <w:highlight w:val="white"/>
        </w:rPr>
        <w:t xml:space="preserve">Preparing DVM Students for Equine Practice - Current and Future Goals </w:t>
      </w:r>
    </w:p>
    <w:p w14:paraId="00000024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      </w:t>
      </w:r>
      <w:r>
        <w:rPr>
          <w:rFonts w:ascii="Arial" w:eastAsia="Arial" w:hAnsi="Arial" w:cs="Arial"/>
        </w:rPr>
        <w:t>Katie Sheats, DVM, PhD, DACVIM- LAIM</w:t>
      </w:r>
    </w:p>
    <w:p w14:paraId="00000025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 xml:space="preserve">9:50-10:00 Break </w:t>
      </w:r>
      <w:r>
        <w:rPr>
          <w:rFonts w:ascii="Arial" w:eastAsia="Arial" w:hAnsi="Arial" w:cs="Arial"/>
          <w:highlight w:val="yellow"/>
        </w:rPr>
        <w:t xml:space="preserve">-Sponsored Speaker </w:t>
      </w:r>
    </w:p>
    <w:p w14:paraId="00000026" w14:textId="68D0808F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10:00-10:50 </w:t>
      </w:r>
      <w:r w:rsidR="00802E85">
        <w:rPr>
          <w:rFonts w:ascii="Arial" w:eastAsia="Arial" w:hAnsi="Arial" w:cs="Arial"/>
        </w:rPr>
        <w:t>Tony Sandoval, PT</w:t>
      </w:r>
      <w:r w:rsidR="002340C4">
        <w:rPr>
          <w:rFonts w:ascii="Arial" w:eastAsia="Arial" w:hAnsi="Arial" w:cs="Arial"/>
        </w:rPr>
        <w:t xml:space="preserve"> </w:t>
      </w:r>
      <w:r w:rsidR="00EE21B0">
        <w:rPr>
          <w:rFonts w:ascii="Arial" w:eastAsia="Arial" w:hAnsi="Arial" w:cs="Arial"/>
        </w:rPr>
        <w:t>The Rider’s Effect on</w:t>
      </w:r>
      <w:r w:rsidR="007618E6">
        <w:rPr>
          <w:rFonts w:ascii="Arial" w:eastAsia="Arial" w:hAnsi="Arial" w:cs="Arial"/>
        </w:rPr>
        <w:t xml:space="preserve"> a Horse’s Soundness – A Performance Science Approach to Equine Welfare</w:t>
      </w:r>
    </w:p>
    <w:p w14:paraId="00000027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10:50-11:10 Break -</w:t>
      </w:r>
      <w:r>
        <w:rPr>
          <w:rFonts w:ascii="Arial" w:eastAsia="Arial" w:hAnsi="Arial" w:cs="Arial"/>
          <w:highlight w:val="yellow"/>
        </w:rPr>
        <w:t>Sponsored Speake</w:t>
      </w:r>
      <w:r>
        <w:rPr>
          <w:rFonts w:ascii="Arial" w:eastAsia="Arial" w:hAnsi="Arial" w:cs="Arial"/>
        </w:rPr>
        <w:t xml:space="preserve">r </w:t>
      </w:r>
    </w:p>
    <w:p w14:paraId="00000028" w14:textId="48FE0AD5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11:10-12:00 </w:t>
      </w:r>
      <w:r w:rsidR="007618E6">
        <w:rPr>
          <w:rFonts w:ascii="Arial" w:eastAsia="Arial" w:hAnsi="Arial" w:cs="Arial"/>
        </w:rPr>
        <w:t>Tony Sandoval, PT</w:t>
      </w:r>
      <w:r w:rsidR="00385485">
        <w:rPr>
          <w:rFonts w:ascii="Arial" w:eastAsia="Arial" w:hAnsi="Arial" w:cs="Arial"/>
        </w:rPr>
        <w:t xml:space="preserve"> The Rider’s Effect on a Horse’s soundness – case examples</w:t>
      </w:r>
    </w:p>
    <w:p w14:paraId="00000029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12:00-1:00 </w:t>
      </w:r>
      <w:r>
        <w:rPr>
          <w:rFonts w:ascii="Arial" w:eastAsia="Arial" w:hAnsi="Arial" w:cs="Arial"/>
          <w:highlight w:val="yellow"/>
        </w:rPr>
        <w:t>Lunch Sponsors</w:t>
      </w:r>
      <w:r>
        <w:rPr>
          <w:rFonts w:ascii="Arial" w:eastAsia="Arial" w:hAnsi="Arial" w:cs="Arial"/>
        </w:rPr>
        <w:t xml:space="preserve"> -</w:t>
      </w:r>
    </w:p>
    <w:p w14:paraId="0000002A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2B" w14:textId="09B3C0DA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Saturday afternoon, August 22nd </w:t>
      </w:r>
      <w:r w:rsidR="006850C4"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</w:rPr>
        <w:t xml:space="preserve"> </w:t>
      </w:r>
      <w:r w:rsidRPr="006850C4">
        <w:rPr>
          <w:rFonts w:ascii="Arial" w:eastAsia="Arial" w:hAnsi="Arial" w:cs="Arial"/>
          <w:b/>
          <w:bCs/>
        </w:rPr>
        <w:t>Moderator</w:t>
      </w:r>
      <w:r w:rsidR="006850C4">
        <w:rPr>
          <w:rFonts w:ascii="Arial" w:eastAsia="Arial" w:hAnsi="Arial" w:cs="Arial"/>
          <w:b/>
          <w:bCs/>
        </w:rPr>
        <w:t xml:space="preserve">: </w:t>
      </w:r>
      <w:r w:rsidR="006850C4" w:rsidRPr="00351D60">
        <w:rPr>
          <w:rFonts w:ascii="Arial" w:eastAsia="Arial" w:hAnsi="Arial" w:cs="Arial"/>
        </w:rPr>
        <w:t>Fer</w:t>
      </w:r>
      <w:r w:rsidR="00351D60" w:rsidRPr="00351D60">
        <w:rPr>
          <w:rFonts w:ascii="Arial" w:eastAsia="Arial" w:hAnsi="Arial" w:cs="Arial"/>
        </w:rPr>
        <w:t>nando Cardenas, DVM</w:t>
      </w:r>
      <w:r w:rsidRPr="006850C4">
        <w:rPr>
          <w:rFonts w:ascii="Arial" w:eastAsia="Arial" w:hAnsi="Arial" w:cs="Arial"/>
          <w:b/>
          <w:bCs/>
        </w:rPr>
        <w:t xml:space="preserve"> </w:t>
      </w:r>
    </w:p>
    <w:p w14:paraId="0000002C" w14:textId="77777777" w:rsidR="00F660EE" w:rsidRDefault="00F660EE">
      <w:pPr>
        <w:spacing w:after="0" w:line="240" w:lineRule="auto"/>
        <w:ind w:left="-540" w:right="-720"/>
        <w:rPr>
          <w:rFonts w:ascii="Arial" w:eastAsia="Arial" w:hAnsi="Arial" w:cs="Arial"/>
        </w:rPr>
      </w:pPr>
    </w:p>
    <w:p w14:paraId="0000002D" w14:textId="17E29B30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1:00-1:50 </w:t>
      </w:r>
      <w:r w:rsidR="000A77A4">
        <w:rPr>
          <w:rFonts w:ascii="Arial" w:eastAsia="Arial" w:hAnsi="Arial" w:cs="Arial"/>
        </w:rPr>
        <w:t>Pete Healey</w:t>
      </w:r>
      <w:r w:rsidR="00F32B6C">
        <w:rPr>
          <w:rFonts w:ascii="Arial" w:eastAsia="Arial" w:hAnsi="Arial" w:cs="Arial"/>
        </w:rPr>
        <w:t>,</w:t>
      </w:r>
      <w:r w:rsidR="00657DDC">
        <w:rPr>
          <w:rFonts w:ascii="Arial" w:eastAsia="Arial" w:hAnsi="Arial" w:cs="Arial"/>
        </w:rPr>
        <w:t xml:space="preserve"> APF-! </w:t>
      </w:r>
      <w:r w:rsidR="00F32B6C">
        <w:rPr>
          <w:rFonts w:ascii="Arial" w:eastAsia="Arial" w:hAnsi="Arial" w:cs="Arial"/>
        </w:rPr>
        <w:t xml:space="preserve"> </w:t>
      </w:r>
      <w:r w:rsidR="00657DDC">
        <w:rPr>
          <w:rFonts w:ascii="Arial" w:eastAsia="Arial" w:hAnsi="Arial" w:cs="Arial"/>
        </w:rPr>
        <w:t>Identifying</w:t>
      </w:r>
      <w:r w:rsidR="00F32B6C">
        <w:rPr>
          <w:rFonts w:ascii="Arial" w:eastAsia="Arial" w:hAnsi="Arial" w:cs="Arial"/>
        </w:rPr>
        <w:t xml:space="preserve"> and proactive </w:t>
      </w:r>
      <w:proofErr w:type="spellStart"/>
      <w:r w:rsidR="00F32B6C">
        <w:rPr>
          <w:rFonts w:ascii="Arial" w:eastAsia="Arial" w:hAnsi="Arial" w:cs="Arial"/>
        </w:rPr>
        <w:t>farriery</w:t>
      </w:r>
      <w:proofErr w:type="spellEnd"/>
      <w:r w:rsidR="00F32B6C">
        <w:rPr>
          <w:rFonts w:ascii="Arial" w:eastAsia="Arial" w:hAnsi="Arial" w:cs="Arial"/>
        </w:rPr>
        <w:t xml:space="preserve"> for Subclinical Laminitis</w:t>
      </w:r>
    </w:p>
    <w:p w14:paraId="0000002E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 xml:space="preserve">1:50-2:00 Break - </w:t>
      </w:r>
      <w:r>
        <w:rPr>
          <w:rFonts w:ascii="Arial" w:eastAsia="Arial" w:hAnsi="Arial" w:cs="Arial"/>
          <w:highlight w:val="yellow"/>
        </w:rPr>
        <w:t>Sponsored Speaker -</w:t>
      </w:r>
      <w:proofErr w:type="spellStart"/>
      <w:r>
        <w:rPr>
          <w:rFonts w:ascii="Arial" w:eastAsia="Arial" w:hAnsi="Arial" w:cs="Arial"/>
          <w:highlight w:val="yellow"/>
        </w:rPr>
        <w:t>SoftRide</w:t>
      </w:r>
      <w:proofErr w:type="spellEnd"/>
      <w:r>
        <w:rPr>
          <w:rFonts w:ascii="Arial" w:eastAsia="Arial" w:hAnsi="Arial" w:cs="Arial"/>
          <w:highlight w:val="yellow"/>
        </w:rPr>
        <w:t>?</w:t>
      </w:r>
    </w:p>
    <w:p w14:paraId="0000002F" w14:textId="6653A3AA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2:00-2:50 </w:t>
      </w:r>
      <w:r w:rsidR="00966AAF">
        <w:rPr>
          <w:rFonts w:ascii="Arial" w:eastAsia="Arial" w:hAnsi="Arial" w:cs="Arial"/>
        </w:rPr>
        <w:t>Pete Healey,</w:t>
      </w:r>
      <w:r w:rsidR="006F225A">
        <w:rPr>
          <w:rFonts w:ascii="Arial" w:eastAsia="Arial" w:hAnsi="Arial" w:cs="Arial"/>
        </w:rPr>
        <w:t xml:space="preserve"> APF-1</w:t>
      </w:r>
      <w:r w:rsidR="00222D65">
        <w:rPr>
          <w:rFonts w:ascii="Arial" w:eastAsia="Arial" w:hAnsi="Arial" w:cs="Arial"/>
        </w:rPr>
        <w:t xml:space="preserve"> Dealing with common hoof Distortions</w:t>
      </w:r>
    </w:p>
    <w:p w14:paraId="00000030" w14:textId="77777777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 xml:space="preserve">2:50-3:10 Break - </w:t>
      </w:r>
      <w:r>
        <w:rPr>
          <w:rFonts w:ascii="Arial" w:eastAsia="Arial" w:hAnsi="Arial" w:cs="Arial"/>
          <w:highlight w:val="yellow"/>
        </w:rPr>
        <w:t>Sponsored Speaker</w:t>
      </w:r>
    </w:p>
    <w:p w14:paraId="00000031" w14:textId="0127CAB6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3:10-4:00 </w:t>
      </w:r>
      <w:r w:rsidR="00F754FC">
        <w:rPr>
          <w:rFonts w:ascii="Arial" w:eastAsia="Arial" w:hAnsi="Arial" w:cs="Arial"/>
        </w:rPr>
        <w:t xml:space="preserve">Pete </w:t>
      </w:r>
      <w:proofErr w:type="gramStart"/>
      <w:r w:rsidR="00F754FC">
        <w:rPr>
          <w:rFonts w:ascii="Arial" w:eastAsia="Arial" w:hAnsi="Arial" w:cs="Arial"/>
        </w:rPr>
        <w:t>Healey,</w:t>
      </w:r>
      <w:r w:rsidR="006F225A">
        <w:rPr>
          <w:rFonts w:ascii="Arial" w:eastAsia="Arial" w:hAnsi="Arial" w:cs="Arial"/>
        </w:rPr>
        <w:t>APF</w:t>
      </w:r>
      <w:proofErr w:type="gramEnd"/>
      <w:r w:rsidR="006F225A">
        <w:rPr>
          <w:rFonts w:ascii="Arial" w:eastAsia="Arial" w:hAnsi="Arial" w:cs="Arial"/>
        </w:rPr>
        <w:t>-1</w:t>
      </w:r>
      <w:r w:rsidR="00434320">
        <w:rPr>
          <w:rFonts w:ascii="Arial" w:eastAsia="Arial" w:hAnsi="Arial" w:cs="Arial"/>
        </w:rPr>
        <w:t xml:space="preserve"> Case Studies Related</w:t>
      </w:r>
      <w:r w:rsidR="00F754FC">
        <w:rPr>
          <w:rFonts w:ascii="Arial" w:eastAsia="Arial" w:hAnsi="Arial" w:cs="Arial"/>
        </w:rPr>
        <w:t xml:space="preserve"> to subclinical laminitis and distortions</w:t>
      </w:r>
    </w:p>
    <w:p w14:paraId="00000032" w14:textId="2C26719F" w:rsidR="00F660EE" w:rsidRDefault="00D367DE">
      <w:pPr>
        <w:spacing w:after="0" w:line="240" w:lineRule="auto"/>
        <w:ind w:left="-540" w:right="-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4:00-5:00 Panel Discussion</w:t>
      </w:r>
      <w:r w:rsidR="0043501D">
        <w:rPr>
          <w:rFonts w:ascii="Arial" w:eastAsia="Arial" w:hAnsi="Arial" w:cs="Arial"/>
        </w:rPr>
        <w:t xml:space="preserve"> – Sandoval and Healey</w:t>
      </w:r>
    </w:p>
    <w:sectPr w:rsidR="00F660EE"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BC9C474A-0C0B-48D7-ACBA-B17DB1E1C34C}"/>
    <w:embedBold r:id="rId2" w:fontKey="{EB158398-7256-434B-82CF-797AEA81AF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36DEBC9-13FA-425C-883F-629D59F4BA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2B04856-147C-4756-BF7E-6A4745921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0EE"/>
    <w:rsid w:val="0002258B"/>
    <w:rsid w:val="000A77A4"/>
    <w:rsid w:val="000E1933"/>
    <w:rsid w:val="00187E74"/>
    <w:rsid w:val="001D5044"/>
    <w:rsid w:val="001D540A"/>
    <w:rsid w:val="00222D65"/>
    <w:rsid w:val="002340C4"/>
    <w:rsid w:val="002C3557"/>
    <w:rsid w:val="00351D60"/>
    <w:rsid w:val="00385485"/>
    <w:rsid w:val="00434320"/>
    <w:rsid w:val="0043501D"/>
    <w:rsid w:val="004C1F21"/>
    <w:rsid w:val="00581A83"/>
    <w:rsid w:val="00657DDC"/>
    <w:rsid w:val="006850C4"/>
    <w:rsid w:val="006E5102"/>
    <w:rsid w:val="006F1DB8"/>
    <w:rsid w:val="006F225A"/>
    <w:rsid w:val="007618E6"/>
    <w:rsid w:val="00802E85"/>
    <w:rsid w:val="0087711E"/>
    <w:rsid w:val="00877F76"/>
    <w:rsid w:val="009076D1"/>
    <w:rsid w:val="00966AAF"/>
    <w:rsid w:val="00A361C6"/>
    <w:rsid w:val="00AA7625"/>
    <w:rsid w:val="00B6243F"/>
    <w:rsid w:val="00B87635"/>
    <w:rsid w:val="00BD2444"/>
    <w:rsid w:val="00D367DE"/>
    <w:rsid w:val="00D53C80"/>
    <w:rsid w:val="00DB19D5"/>
    <w:rsid w:val="00E27F62"/>
    <w:rsid w:val="00EA4C3D"/>
    <w:rsid w:val="00EE21B0"/>
    <w:rsid w:val="00F32B6C"/>
    <w:rsid w:val="00F660EE"/>
    <w:rsid w:val="00F7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490BC"/>
  <w15:docId w15:val="{2A692BD4-7FBE-4CBF-BC69-BF9598BE8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595F45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f5eRJkd1Jb6aaU5MQHxQYvKEdA==">CgMxLjA4AHIhMXJHVDNmSUxRSEY5aVlPWlJzUTlXRkJobGdfV3Qzc09i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334</Words>
  <Characters>2101</Characters>
  <Application>Microsoft Office Word</Application>
  <DocSecurity>0</DocSecurity>
  <Lines>51</Lines>
  <Paragraphs>43</Paragraphs>
  <ScaleCrop>false</ScaleCrop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Mansmann</dc:creator>
  <cp:lastModifiedBy>Dick Mansmann</cp:lastModifiedBy>
  <cp:revision>13</cp:revision>
  <cp:lastPrinted>2026-04-07T14:57:00Z</cp:lastPrinted>
  <dcterms:created xsi:type="dcterms:W3CDTF">2026-03-04T13:48:00Z</dcterms:created>
  <dcterms:modified xsi:type="dcterms:W3CDTF">2026-04-07T14:57:00Z</dcterms:modified>
</cp:coreProperties>
</file>